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03ADD"/>
    <w:p w14:paraId="2A1D8B9F"/>
    <w:p w14:paraId="347B135C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纵向项目系统立项</w:t>
      </w:r>
    </w:p>
    <w:p w14:paraId="60AB6B06">
      <w:pPr>
        <w:rPr>
          <w:rFonts w:hint="eastAsia"/>
          <w:lang w:val="en-US" w:eastAsia="zh-CN"/>
        </w:rPr>
      </w:pPr>
    </w:p>
    <w:p w14:paraId="64999F6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纵向项目立项流程：科技处批量导入或者单个录入-》项目负责人补充提交-》科技处审核-》科技处预算审核-》财务预算审核——完成后学校统一下达经费。</w:t>
      </w:r>
    </w:p>
    <w:p w14:paraId="44876252">
      <w:pPr>
        <w:rPr>
          <w:rFonts w:hint="eastAsia"/>
          <w:lang w:val="en-US" w:eastAsia="zh-CN"/>
        </w:rPr>
      </w:pPr>
    </w:p>
    <w:p w14:paraId="5E680346">
      <w:pPr>
        <w:rPr>
          <w:rFonts w:hint="eastAsia"/>
          <w:lang w:val="en-US" w:eastAsia="zh-CN"/>
        </w:rPr>
      </w:pPr>
    </w:p>
    <w:p w14:paraId="143D8053">
      <w:pPr>
        <w:rPr>
          <w:rFonts w:hint="eastAsia"/>
          <w:lang w:val="en-US" w:eastAsia="zh-CN"/>
        </w:rPr>
      </w:pPr>
    </w:p>
    <w:p w14:paraId="288F246A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科研处初步立项（填写简要信息）；</w:t>
      </w:r>
    </w:p>
    <w:p w14:paraId="1B1199B3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项目负责人维护项目信息（添加项目信息、上传立项材料附件-随便上传什么）提交；</w:t>
      </w:r>
    </w:p>
    <w:p w14:paraId="46366ACF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科研处审核推送财务处；</w:t>
      </w:r>
    </w:p>
    <w:p w14:paraId="0B4B1931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财务处审核。</w:t>
      </w:r>
    </w:p>
    <w:p w14:paraId="00DDA3A9">
      <w:pPr>
        <w:rPr>
          <w:rFonts w:hint="default"/>
          <w:lang w:val="en-US" w:eastAsia="zh-CN"/>
        </w:rPr>
      </w:pPr>
    </w:p>
    <w:p w14:paraId="7811879F"/>
    <w:p w14:paraId="747D507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系统登录路径：新财务系统（智慧财务一体化平台）&gt;科研管理&gt;纵向项目&gt;纵向维护</w:t>
      </w:r>
    </w:p>
    <w:p w14:paraId="65505AA1"/>
    <w:p w14:paraId="0F8EFBD7">
      <w:r>
        <w:drawing>
          <wp:inline distT="0" distB="0" distL="114300" distR="114300">
            <wp:extent cx="5266690" cy="222123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EBBBC"/>
    <w:p w14:paraId="6B1EF3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项目负责人填写基本信息，立项证书或者立项协议书扫描件（没有就不填、随便上传），提交。</w:t>
      </w:r>
    </w:p>
    <w:p w14:paraId="44BE2428">
      <w:pPr>
        <w:rPr>
          <w:rFonts w:hint="eastAsia"/>
          <w:lang w:val="en-US" w:eastAsia="zh-CN"/>
        </w:rPr>
      </w:pPr>
    </w:p>
    <w:p w14:paraId="5B850735">
      <w:pPr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 xml:space="preserve">经费预算拆分时： </w:t>
      </w:r>
    </w:p>
    <w:p w14:paraId="3407145C">
      <w:pPr>
        <w:numPr>
          <w:ilvl w:val="0"/>
          <w:numId w:val="2"/>
        </w:numPr>
        <w:rPr>
          <w:rFonts w:hint="eastAsia"/>
          <w:color w:val="FF0000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color w:val="FF0000"/>
          <w:sz w:val="28"/>
          <w:szCs w:val="36"/>
          <w:lang w:val="en-US" w:eastAsia="zh-CN"/>
        </w:rPr>
        <w:t>如果是校内配套经费：管理费为0，设备费、劳务费、绩效支出3者上限分别不超过30%，业务费越多越好。</w:t>
      </w:r>
    </w:p>
    <w:p w14:paraId="645FD000">
      <w:pPr>
        <w:numPr>
          <w:ilvl w:val="0"/>
          <w:numId w:val="0"/>
        </w:numPr>
        <w:rPr>
          <w:rFonts w:hint="eastAsia"/>
          <w:color w:val="FF0000"/>
          <w:sz w:val="28"/>
          <w:szCs w:val="36"/>
          <w:lang w:val="en-US" w:eastAsia="zh-CN"/>
        </w:rPr>
      </w:pPr>
    </w:p>
    <w:p w14:paraId="6DAD516E">
      <w:pPr>
        <w:rPr>
          <w:rFonts w:hint="eastAsia"/>
          <w:lang w:val="en-US" w:eastAsia="zh-CN"/>
        </w:rPr>
      </w:pPr>
    </w:p>
    <w:p w14:paraId="0C771F6C">
      <w:pPr>
        <w:rPr>
          <w:rFonts w:hint="eastAsia"/>
          <w:lang w:val="en-US" w:eastAsia="zh-CN"/>
        </w:rPr>
      </w:pPr>
    </w:p>
    <w:p w14:paraId="2C0599A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只有完成科研立项、财务立项，才能下达经费（或者认领经费）。</w:t>
      </w:r>
    </w:p>
    <w:p w14:paraId="280A9A7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D8B58"/>
    <w:multiLevelType w:val="singleLevel"/>
    <w:tmpl w:val="DFED8B5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08814D8"/>
    <w:multiLevelType w:val="singleLevel"/>
    <w:tmpl w:val="508814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6903"/>
    <w:rsid w:val="06CA53C7"/>
    <w:rsid w:val="08EC0C19"/>
    <w:rsid w:val="102D5E28"/>
    <w:rsid w:val="129245E0"/>
    <w:rsid w:val="143C3E50"/>
    <w:rsid w:val="1989099A"/>
    <w:rsid w:val="202470E3"/>
    <w:rsid w:val="278E310E"/>
    <w:rsid w:val="328817E0"/>
    <w:rsid w:val="37461371"/>
    <w:rsid w:val="48DB5602"/>
    <w:rsid w:val="4C013B59"/>
    <w:rsid w:val="4EFB52EC"/>
    <w:rsid w:val="5A2F40A2"/>
    <w:rsid w:val="5AFC6729"/>
    <w:rsid w:val="67192F5C"/>
    <w:rsid w:val="67DD2534"/>
    <w:rsid w:val="6A5B38F7"/>
    <w:rsid w:val="7BC0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374</Characters>
  <Lines>0</Lines>
  <Paragraphs>0</Paragraphs>
  <TotalTime>2</TotalTime>
  <ScaleCrop>false</ScaleCrop>
  <LinksUpToDate>false</LinksUpToDate>
  <CharactersWithSpaces>376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2025-07-08T07:53:00Z</dcterms:created>
  <dc:creator>njtskyc</dc:creator>
  <cp:lastModifiedBy>阳省蔚</cp:lastModifiedBy>
  <dcterms:modified xsi:type="dcterms:W3CDTF">2025-07-15T12:32:49Z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eyJoZGlkIjoiODY2Mzc1N2M0MGMzNDRhMTVhOGZhMmIzMmJkY2RkZDAiLCJ1c2VySWQiOiI0OTM0ODM1MjgifQ==</vt:lpwstr>
  </property>
  <property fmtid="{D5CDD505-2E9C-101B-9397-08002B2CF9AE}" pid="4" name="ICV">
    <vt:lpwstr>59DF0AC86F1747C88FDB42872F3770C2_12</vt:lpwstr>
  </property>
</Properties>
</file>