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18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Times New Roman" w:hAnsi="Times New Roman" w:cs="Times New Roman" w:eastAsiaTheme="minorEastAsia"/>
          <w:i w:val="0"/>
          <w:iCs w:val="0"/>
          <w:caps w:val="0"/>
          <w:spacing w:val="7"/>
          <w:sz w:val="36"/>
          <w:szCs w:val="36"/>
        </w:rPr>
      </w:pPr>
      <w:bookmarkStart w:id="0" w:name="_GoBack"/>
      <w:r>
        <w:rPr>
          <w:rFonts w:hint="default" w:ascii="Times New Roman" w:hAnsi="Times New Roman" w:cs="Times New Roman" w:eastAsiaTheme="minorEastAsia"/>
          <w:i w:val="0"/>
          <w:iCs w:val="0"/>
          <w:caps w:val="0"/>
          <w:spacing w:val="7"/>
          <w:sz w:val="36"/>
          <w:szCs w:val="36"/>
          <w:shd w:val="clear" w:fill="FFFFFF"/>
        </w:rPr>
        <w:t>江苏省社科界第十九届学术大会有关专场征文通知</w:t>
      </w:r>
    </w:p>
    <w:bookmarkEnd w:id="0"/>
    <w:p w14:paraId="3964A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default" w:ascii="Times New Roman" w:hAnsi="Times New Roman" w:cs="Times New Roman" w:eastAsiaTheme="minorEastAsia"/>
          <w:sz w:val="28"/>
          <w:szCs w:val="28"/>
        </w:rPr>
      </w:pPr>
    </w:p>
    <w:p w14:paraId="12290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为深入学习贯彻习近平新时代中国特色社会主义思想，全面贯彻党的二十大和二十届二中、三中全会精神，全面落实省委十四届九次全会精神，中共江苏省委宣传部、江苏省哲学社会科学界联合会共同举办江苏省哲学社会科学界第十九届学术大会。本届学术大会将聚焦学术前沿、促进学科交流、推动理论创新、服务科学决策，为推进中国式现代化江苏新实践、推动江苏在高质量发展上继续走在前列营造良好的思想理论氛围、提供智力支撑。</w:t>
      </w:r>
    </w:p>
    <w:p w14:paraId="659AA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一、大会研讨主题</w:t>
      </w:r>
    </w:p>
    <w:p w14:paraId="29F02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担当经济大省挑大梁责任   更好为全国发展大局做贡献</w:t>
      </w:r>
    </w:p>
    <w:p w14:paraId="248BC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二、活动时间</w:t>
      </w:r>
    </w:p>
    <w:p w14:paraId="491F7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color w:val="000000"/>
          <w:spacing w:val="7"/>
          <w:sz w:val="28"/>
          <w:szCs w:val="28"/>
          <w:shd w:val="clear" w:fill="FFFFFF"/>
        </w:rPr>
        <w:t>2025</w:t>
      </w:r>
      <w:r>
        <w:rPr>
          <w:rFonts w:hint="default" w:ascii="Times New Roman" w:hAnsi="Times New Roman" w:cs="Times New Roman" w:eastAsiaTheme="minorEastAsia"/>
          <w:i w:val="0"/>
          <w:iCs w:val="0"/>
          <w:caps w:val="0"/>
          <w:spacing w:val="7"/>
          <w:sz w:val="28"/>
          <w:szCs w:val="28"/>
          <w:shd w:val="clear" w:fill="FFFFFF"/>
        </w:rPr>
        <w:t>年</w:t>
      </w:r>
      <w:r>
        <w:rPr>
          <w:rFonts w:hint="default" w:ascii="Times New Roman" w:hAnsi="Times New Roman" w:cs="Times New Roman" w:eastAsiaTheme="minorEastAsia"/>
          <w:i w:val="0"/>
          <w:iCs w:val="0"/>
          <w:caps w:val="0"/>
          <w:color w:val="000000"/>
          <w:spacing w:val="7"/>
          <w:sz w:val="28"/>
          <w:szCs w:val="28"/>
          <w:shd w:val="clear" w:fill="FFFFFF"/>
        </w:rPr>
        <w:t>7</w:t>
      </w:r>
      <w:r>
        <w:rPr>
          <w:rFonts w:hint="default" w:ascii="Times New Roman" w:hAnsi="Times New Roman" w:cs="Times New Roman" w:eastAsiaTheme="minorEastAsia"/>
          <w:i w:val="0"/>
          <w:iCs w:val="0"/>
          <w:caps w:val="0"/>
          <w:spacing w:val="7"/>
          <w:sz w:val="28"/>
          <w:szCs w:val="28"/>
          <w:shd w:val="clear" w:fill="FFFFFF"/>
        </w:rPr>
        <w:t>月至</w:t>
      </w:r>
      <w:r>
        <w:rPr>
          <w:rFonts w:hint="default" w:ascii="Times New Roman" w:hAnsi="Times New Roman" w:cs="Times New Roman" w:eastAsiaTheme="minorEastAsia"/>
          <w:i w:val="0"/>
          <w:iCs w:val="0"/>
          <w:caps w:val="0"/>
          <w:color w:val="000000"/>
          <w:spacing w:val="7"/>
          <w:sz w:val="28"/>
          <w:szCs w:val="28"/>
          <w:shd w:val="clear" w:fill="FFFFFF"/>
        </w:rPr>
        <w:t>12</w:t>
      </w:r>
      <w:r>
        <w:rPr>
          <w:rFonts w:hint="default" w:ascii="Times New Roman" w:hAnsi="Times New Roman" w:cs="Times New Roman" w:eastAsiaTheme="minorEastAsia"/>
          <w:i w:val="0"/>
          <w:iCs w:val="0"/>
          <w:caps w:val="0"/>
          <w:spacing w:val="7"/>
          <w:sz w:val="28"/>
          <w:szCs w:val="28"/>
          <w:shd w:val="clear" w:fill="FFFFFF"/>
        </w:rPr>
        <w:t>月</w:t>
      </w:r>
    </w:p>
    <w:p w14:paraId="1D533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三、活动安排</w:t>
      </w:r>
    </w:p>
    <w:p w14:paraId="504D0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本届学术大会共设置</w:t>
      </w:r>
      <w:r>
        <w:rPr>
          <w:rFonts w:hint="default" w:ascii="Times New Roman" w:hAnsi="Times New Roman" w:cs="Times New Roman" w:eastAsiaTheme="minorEastAsia"/>
          <w:i w:val="0"/>
          <w:iCs w:val="0"/>
          <w:caps w:val="0"/>
          <w:color w:val="000000"/>
          <w:spacing w:val="7"/>
          <w:sz w:val="28"/>
          <w:szCs w:val="28"/>
          <w:shd w:val="clear" w:fill="FFFFFF"/>
        </w:rPr>
        <w:t>11</w:t>
      </w:r>
      <w:r>
        <w:rPr>
          <w:rFonts w:hint="default" w:ascii="Times New Roman" w:hAnsi="Times New Roman" w:cs="Times New Roman" w:eastAsiaTheme="minorEastAsia"/>
          <w:i w:val="0"/>
          <w:iCs w:val="0"/>
          <w:caps w:val="0"/>
          <w:spacing w:val="7"/>
          <w:sz w:val="28"/>
          <w:szCs w:val="28"/>
          <w:shd w:val="clear" w:fill="FFFFFF"/>
        </w:rPr>
        <w:t>场学术活动，其中马克思主义理论专场已于</w:t>
      </w:r>
      <w:r>
        <w:rPr>
          <w:rFonts w:hint="default" w:ascii="Times New Roman" w:hAnsi="Times New Roman" w:cs="Times New Roman" w:eastAsiaTheme="minorEastAsia"/>
          <w:i w:val="0"/>
          <w:iCs w:val="0"/>
          <w:caps w:val="0"/>
          <w:color w:val="000000"/>
          <w:spacing w:val="7"/>
          <w:sz w:val="28"/>
          <w:szCs w:val="28"/>
          <w:shd w:val="clear" w:fill="FFFFFF"/>
        </w:rPr>
        <w:t>7</w:t>
      </w:r>
      <w:r>
        <w:rPr>
          <w:rFonts w:hint="default" w:ascii="Times New Roman" w:hAnsi="Times New Roman" w:cs="Times New Roman" w:eastAsiaTheme="minorEastAsia"/>
          <w:i w:val="0"/>
          <w:iCs w:val="0"/>
          <w:caps w:val="0"/>
          <w:spacing w:val="7"/>
          <w:sz w:val="28"/>
          <w:szCs w:val="28"/>
          <w:shd w:val="clear" w:fill="FFFFFF"/>
        </w:rPr>
        <w:t>月</w:t>
      </w:r>
      <w:r>
        <w:rPr>
          <w:rFonts w:hint="default" w:ascii="Times New Roman" w:hAnsi="Times New Roman" w:cs="Times New Roman" w:eastAsiaTheme="minorEastAsia"/>
          <w:i w:val="0"/>
          <w:iCs w:val="0"/>
          <w:caps w:val="0"/>
          <w:color w:val="000000"/>
          <w:spacing w:val="7"/>
          <w:sz w:val="28"/>
          <w:szCs w:val="28"/>
          <w:shd w:val="clear" w:fill="FFFFFF"/>
        </w:rPr>
        <w:t>24</w:t>
      </w:r>
      <w:r>
        <w:rPr>
          <w:rFonts w:hint="default" w:ascii="Times New Roman" w:hAnsi="Times New Roman" w:cs="Times New Roman" w:eastAsiaTheme="minorEastAsia"/>
          <w:i w:val="0"/>
          <w:iCs w:val="0"/>
          <w:caps w:val="0"/>
          <w:spacing w:val="7"/>
          <w:sz w:val="28"/>
          <w:szCs w:val="28"/>
          <w:shd w:val="clear" w:fill="FFFFFF"/>
        </w:rPr>
        <w:t>日在南京举办，现将其他</w:t>
      </w:r>
      <w:r>
        <w:rPr>
          <w:rFonts w:hint="default" w:ascii="Times New Roman" w:hAnsi="Times New Roman" w:cs="Times New Roman" w:eastAsiaTheme="minorEastAsia"/>
          <w:i w:val="0"/>
          <w:iCs w:val="0"/>
          <w:caps w:val="0"/>
          <w:color w:val="000000"/>
          <w:spacing w:val="7"/>
          <w:sz w:val="28"/>
          <w:szCs w:val="28"/>
          <w:shd w:val="clear" w:fill="FFFFFF"/>
        </w:rPr>
        <w:t>10</w:t>
      </w:r>
      <w:r>
        <w:rPr>
          <w:rFonts w:hint="default" w:ascii="Times New Roman" w:hAnsi="Times New Roman" w:cs="Times New Roman" w:eastAsiaTheme="minorEastAsia"/>
          <w:i w:val="0"/>
          <w:iCs w:val="0"/>
          <w:caps w:val="0"/>
          <w:spacing w:val="7"/>
          <w:sz w:val="28"/>
          <w:szCs w:val="28"/>
          <w:shd w:val="clear" w:fill="FFFFFF"/>
        </w:rPr>
        <w:t>场活动征文通知如下：</w:t>
      </w:r>
      <w:r>
        <w:rPr>
          <w:rFonts w:hint="default" w:ascii="Times New Roman" w:hAnsi="Times New Roman" w:cs="Times New Roman" w:eastAsiaTheme="minorEastAsia"/>
          <w:i w:val="0"/>
          <w:iCs w:val="0"/>
          <w:caps w:val="0"/>
          <w:color w:val="000000"/>
          <w:spacing w:val="7"/>
          <w:sz w:val="28"/>
          <w:szCs w:val="28"/>
          <w:shd w:val="clear" w:fill="FFFFFF"/>
        </w:rPr>
        <w:t> </w:t>
      </w:r>
    </w:p>
    <w:p w14:paraId="75D13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both"/>
        <w:rPr>
          <w:rFonts w:hint="default" w:ascii="Times New Roman" w:hAnsi="Times New Roman" w:cs="Times New Roman" w:eastAsiaTheme="minorEastAsia"/>
          <w:sz w:val="28"/>
          <w:szCs w:val="28"/>
        </w:rPr>
      </w:pPr>
    </w:p>
    <w:tbl>
      <w:tblPr>
        <w:tblStyle w:val="4"/>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7"/>
        <w:gridCol w:w="1216"/>
        <w:gridCol w:w="1932"/>
        <w:gridCol w:w="1322"/>
        <w:gridCol w:w="846"/>
        <w:gridCol w:w="2201"/>
      </w:tblGrid>
      <w:tr w14:paraId="759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5D5D98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0" w:type="auto"/>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007E20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活动名称</w:t>
            </w:r>
          </w:p>
        </w:tc>
        <w:tc>
          <w:tcPr>
            <w:tcW w:w="0" w:type="auto"/>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4E2D8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核心议题</w:t>
            </w:r>
          </w:p>
        </w:tc>
        <w:tc>
          <w:tcPr>
            <w:tcW w:w="0" w:type="auto"/>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B1367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000000"/>
                <w:sz w:val="28"/>
                <w:szCs w:val="28"/>
              </w:rPr>
              <w:t>承办单位</w:t>
            </w:r>
          </w:p>
        </w:tc>
        <w:tc>
          <w:tcPr>
            <w:tcW w:w="0" w:type="auto"/>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C4EF4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000000"/>
                <w:sz w:val="28"/>
                <w:szCs w:val="28"/>
              </w:rPr>
              <w:t>征文</w:t>
            </w:r>
          </w:p>
          <w:p w14:paraId="44D879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000000"/>
                <w:sz w:val="28"/>
                <w:szCs w:val="28"/>
              </w:rPr>
              <w:t>截止时间</w:t>
            </w:r>
          </w:p>
        </w:tc>
        <w:tc>
          <w:tcPr>
            <w:tcW w:w="0" w:type="auto"/>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BE9D3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color w:val="000000"/>
                <w:sz w:val="28"/>
                <w:szCs w:val="28"/>
              </w:rPr>
              <w:t>征文联系人</w:t>
            </w:r>
          </w:p>
        </w:tc>
      </w:tr>
      <w:tr w14:paraId="144F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54C3C2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92464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政治学与法学专场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9E9D4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发展全过程人民民主，</w:t>
            </w:r>
            <w:r>
              <w:rPr>
                <w:rFonts w:hint="default" w:ascii="Times New Roman" w:hAnsi="Times New Roman" w:cs="Times New Roman" w:eastAsiaTheme="minorEastAsia"/>
                <w:sz w:val="28"/>
                <w:szCs w:val="28"/>
              </w:rPr>
              <w:br w:type="textWrapping"/>
            </w:r>
            <w:r>
              <w:rPr>
                <w:rFonts w:hint="default" w:ascii="Times New Roman" w:hAnsi="Times New Roman" w:cs="Times New Roman" w:eastAsiaTheme="minorEastAsia"/>
                <w:sz w:val="28"/>
                <w:szCs w:val="28"/>
              </w:rPr>
              <w:t>   推进法治江苏建设</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AA485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苏州大学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29943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9月12日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3C6A7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高颖0512-65225602 13861309143</w:t>
            </w:r>
          </w:p>
        </w:tc>
      </w:tr>
      <w:tr w14:paraId="165E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0221E4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E95B3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区域专场3</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757A42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聚焦绿色低碳</w:t>
            </w:r>
          </w:p>
          <w:p w14:paraId="6F0030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拓展发展新空间</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3EFC5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盐城市社科联、</w:t>
            </w:r>
            <w:r>
              <w:rPr>
                <w:rFonts w:hint="default" w:ascii="Times New Roman" w:hAnsi="Times New Roman" w:cs="Times New Roman" w:eastAsiaTheme="minorEastAsia"/>
                <w:sz w:val="28"/>
                <w:szCs w:val="28"/>
              </w:rPr>
              <w:br w:type="textWrapping"/>
            </w:r>
            <w:r>
              <w:rPr>
                <w:rFonts w:hint="default" w:ascii="Times New Roman" w:hAnsi="Times New Roman" w:cs="Times New Roman" w:eastAsiaTheme="minorEastAsia"/>
                <w:sz w:val="28"/>
                <w:szCs w:val="28"/>
              </w:rPr>
              <w:t>   盐城师范学院</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0B4F83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9月30日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52D02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高齐  15105101669</w:t>
            </w:r>
          </w:p>
        </w:tc>
      </w:tr>
      <w:tr w14:paraId="2832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3A593F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E00F3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学会专场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ABBB4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为江苏挑大梁汇聚社会组织力量</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CF56E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省社科联学会部</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0AAA31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9月30日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41895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李迎  19398808992</w:t>
            </w:r>
          </w:p>
        </w:tc>
      </w:tr>
      <w:tr w14:paraId="6258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241EE4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3E715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教育学与社会学专场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770F2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促进全体人民共同富裕</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7DBEBA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江苏师范大学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3550C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10月9日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6A057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马冬星  13852038387</w:t>
            </w:r>
          </w:p>
        </w:tc>
      </w:tr>
      <w:tr w14:paraId="67A2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748429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333166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文学与历史学专场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C390E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文化赋能经济社会发展</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791E1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苏州城市学院</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77684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10月17日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236B7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刘雅楠 15950099048</w:t>
            </w:r>
          </w:p>
        </w:tc>
      </w:tr>
      <w:tr w14:paraId="1515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5541CD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E65A3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青年学者专场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3FFC80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跨学科视野下的青年学者学术成长</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21D21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苏州职业技术大学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CF1BC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10月19日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C9717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吴怡  15261870895</w:t>
            </w:r>
          </w:p>
        </w:tc>
      </w:tr>
      <w:tr w14:paraId="31E5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0629A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0CA18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经济学与管理学专场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6B3BC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推动科技创新和产业创新深度融合</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60FDF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南京大学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27AAE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10月24日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0D1EC9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王大中  18101956837</w:t>
            </w:r>
          </w:p>
        </w:tc>
      </w:tr>
      <w:tr w14:paraId="320C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18A47B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8</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C8C0A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学术聚焦专场</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722368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挑战与机遇：人工智能时代下</w:t>
            </w:r>
            <w:r>
              <w:rPr>
                <w:rFonts w:hint="default" w:ascii="Times New Roman" w:hAnsi="Times New Roman" w:cs="Times New Roman" w:eastAsiaTheme="minorEastAsia"/>
                <w:sz w:val="28"/>
                <w:szCs w:val="28"/>
              </w:rPr>
              <w:br w:type="textWrapping"/>
            </w:r>
            <w:r>
              <w:rPr>
                <w:rFonts w:hint="default" w:ascii="Times New Roman" w:hAnsi="Times New Roman" w:cs="Times New Roman" w:eastAsiaTheme="minorEastAsia"/>
                <w:sz w:val="28"/>
                <w:szCs w:val="28"/>
              </w:rPr>
              <w:t>   哲学社会科学创新发展</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D5BB3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南通大学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678A1C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11月7日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966C5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王维  15851209515</w:t>
            </w:r>
          </w:p>
        </w:tc>
      </w:tr>
      <w:tr w14:paraId="2FB0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07AC28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9</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04679F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区域专场1</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C00EB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落实国家重大发展战略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918E5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镇江市社科联、</w:t>
            </w:r>
            <w:r>
              <w:rPr>
                <w:rFonts w:hint="default" w:ascii="Times New Roman" w:hAnsi="Times New Roman" w:cs="Times New Roman" w:eastAsiaTheme="minorEastAsia"/>
                <w:sz w:val="28"/>
                <w:szCs w:val="28"/>
              </w:rPr>
              <w:br w:type="textWrapping"/>
            </w:r>
            <w:r>
              <w:rPr>
                <w:rFonts w:hint="default" w:ascii="Times New Roman" w:hAnsi="Times New Roman" w:cs="Times New Roman" w:eastAsiaTheme="minorEastAsia"/>
                <w:sz w:val="28"/>
                <w:szCs w:val="28"/>
              </w:rPr>
              <w:t>   江苏大学</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7C1B6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11月9日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135EE3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马晓燕   0511- 80826099    18952800953</w:t>
            </w:r>
          </w:p>
        </w:tc>
      </w:tr>
      <w:tr w14:paraId="4B3B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atLeast"/>
        </w:trPr>
        <w:tc>
          <w:tcPr>
            <w:tcW w:w="0" w:type="auto"/>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14:paraId="7A7E3E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10</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FD49E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区域专场2</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483476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推进深层次改革和高水平开放</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2251EE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南通市社科联</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D4A20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11月15日</w:t>
            </w:r>
          </w:p>
        </w:tc>
        <w:tc>
          <w:tcPr>
            <w:tcW w:w="0" w:type="auto"/>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14:paraId="5FF3A5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张汉威  13962848240</w:t>
            </w:r>
          </w:p>
        </w:tc>
      </w:tr>
    </w:tbl>
    <w:p w14:paraId="75867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rPr>
          <w:rFonts w:hint="default" w:ascii="Times New Roman" w:hAnsi="Times New Roman" w:cs="Times New Roman" w:eastAsiaTheme="minorEastAsia"/>
          <w:sz w:val="28"/>
          <w:szCs w:val="28"/>
        </w:rPr>
      </w:pPr>
    </w:p>
    <w:p w14:paraId="77048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四、征文要求</w:t>
      </w:r>
    </w:p>
    <w:p w14:paraId="0B249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自通知发布之日起，学术大会组委会面向全省社科理论界和实际工作部门专家学者广泛征集论文。征文要求：（</w:t>
      </w:r>
      <w:r>
        <w:rPr>
          <w:rFonts w:hint="default" w:ascii="Times New Roman" w:hAnsi="Times New Roman" w:cs="Times New Roman" w:eastAsiaTheme="minorEastAsia"/>
          <w:i w:val="0"/>
          <w:iCs w:val="0"/>
          <w:caps w:val="0"/>
          <w:color w:val="000000"/>
          <w:spacing w:val="7"/>
          <w:sz w:val="28"/>
          <w:szCs w:val="28"/>
          <w:shd w:val="clear" w:fill="FFFFFF"/>
        </w:rPr>
        <w:t>1</w:t>
      </w:r>
      <w:r>
        <w:rPr>
          <w:rFonts w:hint="default" w:ascii="Times New Roman" w:hAnsi="Times New Roman" w:cs="Times New Roman" w:eastAsiaTheme="minorEastAsia"/>
          <w:i w:val="0"/>
          <w:iCs w:val="0"/>
          <w:caps w:val="0"/>
          <w:spacing w:val="7"/>
          <w:sz w:val="28"/>
          <w:szCs w:val="28"/>
          <w:shd w:val="clear" w:fill="FFFFFF"/>
        </w:rPr>
        <w:t>）紧扣学术大会研讨主题和专场核心议题，立足学科前沿，聚焦现实问题，展示最新成果。（</w:t>
      </w:r>
      <w:r>
        <w:rPr>
          <w:rFonts w:hint="default" w:ascii="Times New Roman" w:hAnsi="Times New Roman" w:cs="Times New Roman" w:eastAsiaTheme="minorEastAsia"/>
          <w:i w:val="0"/>
          <w:iCs w:val="0"/>
          <w:caps w:val="0"/>
          <w:color w:val="000000"/>
          <w:spacing w:val="7"/>
          <w:sz w:val="28"/>
          <w:szCs w:val="28"/>
          <w:shd w:val="clear" w:fill="FFFFFF"/>
        </w:rPr>
        <w:t>2</w:t>
      </w:r>
      <w:r>
        <w:rPr>
          <w:rFonts w:hint="default" w:ascii="Times New Roman" w:hAnsi="Times New Roman" w:cs="Times New Roman" w:eastAsiaTheme="minorEastAsia"/>
          <w:i w:val="0"/>
          <w:iCs w:val="0"/>
          <w:caps w:val="0"/>
          <w:spacing w:val="7"/>
          <w:sz w:val="28"/>
          <w:szCs w:val="28"/>
          <w:shd w:val="clear" w:fill="FFFFFF"/>
        </w:rPr>
        <w:t>）具有较强的思想性、创新性和较高的应用价值，学风文风端正，学术规范严谨。（</w:t>
      </w:r>
      <w:r>
        <w:rPr>
          <w:rFonts w:hint="default" w:ascii="Times New Roman" w:hAnsi="Times New Roman" w:cs="Times New Roman" w:eastAsiaTheme="minorEastAsia"/>
          <w:i w:val="0"/>
          <w:iCs w:val="0"/>
          <w:caps w:val="0"/>
          <w:color w:val="000000"/>
          <w:spacing w:val="7"/>
          <w:sz w:val="28"/>
          <w:szCs w:val="28"/>
          <w:shd w:val="clear" w:fill="FFFFFF"/>
        </w:rPr>
        <w:t>3</w:t>
      </w:r>
      <w:r>
        <w:rPr>
          <w:rFonts w:hint="default" w:ascii="Times New Roman" w:hAnsi="Times New Roman" w:cs="Times New Roman" w:eastAsiaTheme="minorEastAsia"/>
          <w:i w:val="0"/>
          <w:iCs w:val="0"/>
          <w:caps w:val="0"/>
          <w:spacing w:val="7"/>
          <w:sz w:val="28"/>
          <w:szCs w:val="28"/>
          <w:shd w:val="clear" w:fill="FFFFFF"/>
        </w:rPr>
        <w:t>）应征论文作者人数不超过</w:t>
      </w:r>
      <w:r>
        <w:rPr>
          <w:rFonts w:hint="default" w:ascii="Times New Roman" w:hAnsi="Times New Roman" w:cs="Times New Roman" w:eastAsiaTheme="minorEastAsia"/>
          <w:i w:val="0"/>
          <w:iCs w:val="0"/>
          <w:caps w:val="0"/>
          <w:color w:val="000000"/>
          <w:spacing w:val="7"/>
          <w:sz w:val="28"/>
          <w:szCs w:val="28"/>
          <w:shd w:val="clear" w:fill="FFFFFF"/>
        </w:rPr>
        <w:t>3</w:t>
      </w:r>
      <w:r>
        <w:rPr>
          <w:rFonts w:hint="default" w:ascii="Times New Roman" w:hAnsi="Times New Roman" w:cs="Times New Roman" w:eastAsiaTheme="minorEastAsia"/>
          <w:i w:val="0"/>
          <w:iCs w:val="0"/>
          <w:caps w:val="0"/>
          <w:spacing w:val="7"/>
          <w:sz w:val="28"/>
          <w:szCs w:val="28"/>
          <w:shd w:val="clear" w:fill="FFFFFF"/>
        </w:rPr>
        <w:t>人，应征论文须为未公开发表的研究成果，</w:t>
      </w:r>
      <w:r>
        <w:rPr>
          <w:rFonts w:hint="default" w:ascii="Times New Roman" w:hAnsi="Times New Roman" w:cs="Times New Roman" w:eastAsiaTheme="minorEastAsia"/>
          <w:i w:val="0"/>
          <w:iCs w:val="0"/>
          <w:caps w:val="0"/>
          <w:color w:val="000000"/>
          <w:spacing w:val="7"/>
          <w:sz w:val="28"/>
          <w:szCs w:val="28"/>
          <w:shd w:val="clear" w:fill="FFFFFF"/>
        </w:rPr>
        <w:t>8000—12000</w:t>
      </w:r>
      <w:r>
        <w:rPr>
          <w:rFonts w:hint="default" w:ascii="Times New Roman" w:hAnsi="Times New Roman" w:cs="Times New Roman" w:eastAsiaTheme="minorEastAsia"/>
          <w:i w:val="0"/>
          <w:iCs w:val="0"/>
          <w:caps w:val="0"/>
          <w:spacing w:val="7"/>
          <w:sz w:val="28"/>
          <w:szCs w:val="28"/>
          <w:shd w:val="clear" w:fill="FFFFFF"/>
        </w:rPr>
        <w:t>字为宜。格式为：标题、作者姓名、内容提要（</w:t>
      </w:r>
      <w:r>
        <w:rPr>
          <w:rFonts w:hint="default" w:ascii="Times New Roman" w:hAnsi="Times New Roman" w:cs="Times New Roman" w:eastAsiaTheme="minorEastAsia"/>
          <w:i w:val="0"/>
          <w:iCs w:val="0"/>
          <w:caps w:val="0"/>
          <w:color w:val="000000"/>
          <w:spacing w:val="7"/>
          <w:sz w:val="28"/>
          <w:szCs w:val="28"/>
          <w:shd w:val="clear" w:fill="FFFFFF"/>
        </w:rPr>
        <w:t>500</w:t>
      </w:r>
      <w:r>
        <w:rPr>
          <w:rFonts w:hint="default" w:ascii="Times New Roman" w:hAnsi="Times New Roman" w:cs="Times New Roman" w:eastAsiaTheme="minorEastAsia"/>
          <w:i w:val="0"/>
          <w:iCs w:val="0"/>
          <w:caps w:val="0"/>
          <w:spacing w:val="7"/>
          <w:sz w:val="28"/>
          <w:szCs w:val="28"/>
          <w:shd w:val="clear" w:fill="FFFFFF"/>
        </w:rPr>
        <w:t>字）、关键词、正文。（</w:t>
      </w:r>
      <w:r>
        <w:rPr>
          <w:rFonts w:hint="default" w:ascii="Times New Roman" w:hAnsi="Times New Roman" w:cs="Times New Roman" w:eastAsiaTheme="minorEastAsia"/>
          <w:i w:val="0"/>
          <w:iCs w:val="0"/>
          <w:caps w:val="0"/>
          <w:color w:val="000000"/>
          <w:spacing w:val="7"/>
          <w:sz w:val="28"/>
          <w:szCs w:val="28"/>
          <w:shd w:val="clear" w:fill="FFFFFF"/>
        </w:rPr>
        <w:t>4</w:t>
      </w:r>
      <w:r>
        <w:rPr>
          <w:rFonts w:hint="default" w:ascii="Times New Roman" w:hAnsi="Times New Roman" w:cs="Times New Roman" w:eastAsiaTheme="minorEastAsia"/>
          <w:i w:val="0"/>
          <w:iCs w:val="0"/>
          <w:caps w:val="0"/>
          <w:spacing w:val="7"/>
          <w:sz w:val="28"/>
          <w:szCs w:val="28"/>
          <w:shd w:val="clear" w:fill="FFFFFF"/>
        </w:rPr>
        <w:t>）每位作者（以第一作者为准）本届最多投稿</w:t>
      </w:r>
      <w:r>
        <w:rPr>
          <w:rFonts w:hint="default" w:ascii="Times New Roman" w:hAnsi="Times New Roman" w:cs="Times New Roman" w:eastAsiaTheme="minorEastAsia"/>
          <w:i w:val="0"/>
          <w:iCs w:val="0"/>
          <w:caps w:val="0"/>
          <w:color w:val="000000"/>
          <w:spacing w:val="7"/>
          <w:sz w:val="28"/>
          <w:szCs w:val="28"/>
          <w:shd w:val="clear" w:fill="FFFFFF"/>
        </w:rPr>
        <w:t>2</w:t>
      </w:r>
      <w:r>
        <w:rPr>
          <w:rFonts w:hint="default" w:ascii="Times New Roman" w:hAnsi="Times New Roman" w:cs="Times New Roman" w:eastAsiaTheme="minorEastAsia"/>
          <w:i w:val="0"/>
          <w:iCs w:val="0"/>
          <w:caps w:val="0"/>
          <w:spacing w:val="7"/>
          <w:sz w:val="28"/>
          <w:szCs w:val="28"/>
          <w:shd w:val="clear" w:fill="FFFFFF"/>
        </w:rPr>
        <w:t>个专场，同一篇论文不得重复投稿。（</w:t>
      </w:r>
      <w:r>
        <w:rPr>
          <w:rFonts w:hint="default" w:ascii="Times New Roman" w:hAnsi="Times New Roman" w:cs="Times New Roman" w:eastAsiaTheme="minorEastAsia"/>
          <w:i w:val="0"/>
          <w:iCs w:val="0"/>
          <w:caps w:val="0"/>
          <w:color w:val="000000"/>
          <w:spacing w:val="7"/>
          <w:sz w:val="28"/>
          <w:szCs w:val="28"/>
          <w:shd w:val="clear" w:fill="FFFFFF"/>
        </w:rPr>
        <w:t>5</w:t>
      </w:r>
      <w:r>
        <w:rPr>
          <w:rFonts w:hint="default" w:ascii="Times New Roman" w:hAnsi="Times New Roman" w:cs="Times New Roman" w:eastAsiaTheme="minorEastAsia"/>
          <w:i w:val="0"/>
          <w:iCs w:val="0"/>
          <w:caps w:val="0"/>
          <w:spacing w:val="7"/>
          <w:sz w:val="28"/>
          <w:szCs w:val="28"/>
          <w:shd w:val="clear" w:fill="FFFFFF"/>
        </w:rPr>
        <w:t>）注释及参考文献均置于文末；外文论文须附中文版本。</w:t>
      </w:r>
    </w:p>
    <w:p w14:paraId="5AC0A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五、入选优秀论文政策支持</w:t>
      </w:r>
    </w:p>
    <w:p w14:paraId="4E408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学术大会组委会将从应征论文中评选入选优秀论文，并对其进行重点支持：（</w:t>
      </w:r>
      <w:r>
        <w:rPr>
          <w:rFonts w:hint="default" w:ascii="Times New Roman" w:hAnsi="Times New Roman" w:cs="Times New Roman" w:eastAsiaTheme="minorEastAsia"/>
          <w:i w:val="0"/>
          <w:iCs w:val="0"/>
          <w:caps w:val="0"/>
          <w:color w:val="000000"/>
          <w:spacing w:val="7"/>
          <w:sz w:val="28"/>
          <w:szCs w:val="28"/>
          <w:shd w:val="clear" w:fill="FFFFFF"/>
        </w:rPr>
        <w:t>1</w:t>
      </w:r>
      <w:r>
        <w:rPr>
          <w:rFonts w:hint="default" w:ascii="Times New Roman" w:hAnsi="Times New Roman" w:cs="Times New Roman" w:eastAsiaTheme="minorEastAsia"/>
          <w:i w:val="0"/>
          <w:iCs w:val="0"/>
          <w:caps w:val="0"/>
          <w:spacing w:val="7"/>
          <w:sz w:val="28"/>
          <w:szCs w:val="28"/>
          <w:shd w:val="clear" w:fill="FFFFFF"/>
        </w:rPr>
        <w:t>）每届学术大会将遴选若干入选优秀论文在《江苏社会科学》《南京社会科学》等权威期刊公开发表；（</w:t>
      </w:r>
      <w:r>
        <w:rPr>
          <w:rFonts w:hint="default" w:ascii="Times New Roman" w:hAnsi="Times New Roman" w:cs="Times New Roman" w:eastAsiaTheme="minorEastAsia"/>
          <w:i w:val="0"/>
          <w:iCs w:val="0"/>
          <w:caps w:val="0"/>
          <w:color w:val="000000"/>
          <w:spacing w:val="7"/>
          <w:sz w:val="28"/>
          <w:szCs w:val="28"/>
          <w:shd w:val="clear" w:fill="FFFFFF"/>
        </w:rPr>
        <w:t>2</w:t>
      </w:r>
      <w:r>
        <w:rPr>
          <w:rFonts w:hint="default" w:ascii="Times New Roman" w:hAnsi="Times New Roman" w:cs="Times New Roman" w:eastAsiaTheme="minorEastAsia"/>
          <w:i w:val="0"/>
          <w:iCs w:val="0"/>
          <w:caps w:val="0"/>
          <w:spacing w:val="7"/>
          <w:sz w:val="28"/>
          <w:szCs w:val="28"/>
          <w:shd w:val="clear" w:fill="FFFFFF"/>
        </w:rPr>
        <w:t>）在光明日报、中国社会科学报和新华日报等报刊对入选文章进行宣传推介；（</w:t>
      </w:r>
      <w:r>
        <w:rPr>
          <w:rFonts w:hint="default" w:ascii="Times New Roman" w:hAnsi="Times New Roman" w:cs="Times New Roman" w:eastAsiaTheme="minorEastAsia"/>
          <w:i w:val="0"/>
          <w:iCs w:val="0"/>
          <w:caps w:val="0"/>
          <w:color w:val="000000"/>
          <w:spacing w:val="7"/>
          <w:sz w:val="28"/>
          <w:szCs w:val="28"/>
          <w:shd w:val="clear" w:fill="FFFFFF"/>
        </w:rPr>
        <w:t>3</w:t>
      </w:r>
      <w:r>
        <w:rPr>
          <w:rFonts w:hint="default" w:ascii="Times New Roman" w:hAnsi="Times New Roman" w:cs="Times New Roman" w:eastAsiaTheme="minorEastAsia"/>
          <w:i w:val="0"/>
          <w:iCs w:val="0"/>
          <w:caps w:val="0"/>
          <w:spacing w:val="7"/>
          <w:sz w:val="28"/>
          <w:szCs w:val="28"/>
          <w:shd w:val="clear" w:fill="FFFFFF"/>
        </w:rPr>
        <w:t>）邀请入选优秀论文作者在分论坛上进行重点交流发言；（</w:t>
      </w:r>
      <w:r>
        <w:rPr>
          <w:rFonts w:hint="default" w:ascii="Times New Roman" w:hAnsi="Times New Roman" w:cs="Times New Roman" w:eastAsiaTheme="minorEastAsia"/>
          <w:i w:val="0"/>
          <w:iCs w:val="0"/>
          <w:caps w:val="0"/>
          <w:color w:val="000000"/>
          <w:spacing w:val="7"/>
          <w:sz w:val="28"/>
          <w:szCs w:val="28"/>
          <w:shd w:val="clear" w:fill="FFFFFF"/>
        </w:rPr>
        <w:t>4</w:t>
      </w:r>
      <w:r>
        <w:rPr>
          <w:rFonts w:hint="default" w:ascii="Times New Roman" w:hAnsi="Times New Roman" w:cs="Times New Roman" w:eastAsiaTheme="minorEastAsia"/>
          <w:i w:val="0"/>
          <w:iCs w:val="0"/>
          <w:caps w:val="0"/>
          <w:spacing w:val="7"/>
          <w:sz w:val="28"/>
          <w:szCs w:val="28"/>
          <w:shd w:val="clear" w:fill="FFFFFF"/>
        </w:rPr>
        <w:t>）对入选优秀论文进行结集出版；（</w:t>
      </w:r>
      <w:r>
        <w:rPr>
          <w:rFonts w:hint="default" w:ascii="Times New Roman" w:hAnsi="Times New Roman" w:cs="Times New Roman" w:eastAsiaTheme="minorEastAsia"/>
          <w:i w:val="0"/>
          <w:iCs w:val="0"/>
          <w:caps w:val="0"/>
          <w:color w:val="000000"/>
          <w:spacing w:val="7"/>
          <w:sz w:val="28"/>
          <w:szCs w:val="28"/>
          <w:shd w:val="clear" w:fill="FFFFFF"/>
        </w:rPr>
        <w:t>5</w:t>
      </w:r>
      <w:r>
        <w:rPr>
          <w:rFonts w:hint="default" w:ascii="Times New Roman" w:hAnsi="Times New Roman" w:cs="Times New Roman" w:eastAsiaTheme="minorEastAsia"/>
          <w:i w:val="0"/>
          <w:iCs w:val="0"/>
          <w:caps w:val="0"/>
          <w:spacing w:val="7"/>
          <w:sz w:val="28"/>
          <w:szCs w:val="28"/>
          <w:shd w:val="clear" w:fill="FFFFFF"/>
        </w:rPr>
        <w:t>）入选优秀论文作者可优先参加省社科联组织的科研骨干培训、智库专家培训等。</w:t>
      </w:r>
    </w:p>
    <w:p w14:paraId="05A5E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val="0"/>
          <w:iCs w:val="0"/>
          <w:caps w:val="0"/>
          <w:color w:val="200E0E"/>
          <w:spacing w:val="7"/>
          <w:sz w:val="28"/>
          <w:szCs w:val="28"/>
          <w:shd w:val="clear" w:fill="FFFFFF"/>
        </w:rPr>
        <w:t>六、论文申报</w:t>
      </w:r>
    </w:p>
    <w:p w14:paraId="1F03A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为提高工作效率，简化成果申报与管理程序，本届学术大会论文申报使用网络申报管理软件系统，详见江苏社科网首页下方</w:t>
      </w:r>
      <w:r>
        <w:rPr>
          <w:rFonts w:hint="default" w:ascii="Times New Roman" w:hAnsi="Times New Roman" w:cs="Times New Roman" w:eastAsiaTheme="minorEastAsia"/>
          <w:i w:val="0"/>
          <w:iCs w:val="0"/>
          <w:caps w:val="0"/>
          <w:color w:val="000000"/>
          <w:spacing w:val="7"/>
          <w:sz w:val="28"/>
          <w:szCs w:val="28"/>
          <w:shd w:val="clear" w:fill="FFFFFF"/>
        </w:rPr>
        <w:t>“</w:t>
      </w:r>
      <w:r>
        <w:rPr>
          <w:rFonts w:hint="default" w:ascii="Times New Roman" w:hAnsi="Times New Roman" w:cs="Times New Roman" w:eastAsiaTheme="minorEastAsia"/>
          <w:i w:val="0"/>
          <w:iCs w:val="0"/>
          <w:caps w:val="0"/>
          <w:spacing w:val="7"/>
          <w:sz w:val="28"/>
          <w:szCs w:val="28"/>
          <w:shd w:val="clear" w:fill="FFFFFF"/>
        </w:rPr>
        <w:t>组联中心学术大会信息管理系统</w:t>
      </w:r>
      <w:r>
        <w:rPr>
          <w:rFonts w:hint="default" w:ascii="Times New Roman" w:hAnsi="Times New Roman" w:cs="Times New Roman" w:eastAsiaTheme="minorEastAsia"/>
          <w:i w:val="0"/>
          <w:iCs w:val="0"/>
          <w:caps w:val="0"/>
          <w:color w:val="000000"/>
          <w:spacing w:val="7"/>
          <w:sz w:val="28"/>
          <w:szCs w:val="28"/>
          <w:shd w:val="clear" w:fill="FFFFFF"/>
        </w:rPr>
        <w:t>”</w:t>
      </w:r>
      <w:r>
        <w:rPr>
          <w:rFonts w:hint="default" w:ascii="Times New Roman" w:hAnsi="Times New Roman" w:cs="Times New Roman" w:eastAsiaTheme="minorEastAsia"/>
          <w:i w:val="0"/>
          <w:iCs w:val="0"/>
          <w:caps w:val="0"/>
          <w:spacing w:val="7"/>
          <w:sz w:val="28"/>
          <w:szCs w:val="28"/>
          <w:shd w:val="clear" w:fill="FFFFFF"/>
        </w:rPr>
        <w:t>（</w:t>
      </w:r>
      <w:r>
        <w:rPr>
          <w:rFonts w:hint="default" w:ascii="Times New Roman" w:hAnsi="Times New Roman" w:cs="Times New Roman" w:eastAsiaTheme="minorEastAsia"/>
          <w:i w:val="0"/>
          <w:iCs w:val="0"/>
          <w:caps w:val="0"/>
          <w:color w:val="000000"/>
          <w:spacing w:val="-24"/>
          <w:sz w:val="28"/>
          <w:szCs w:val="28"/>
          <w:shd w:val="clear" w:fill="FFFFFF"/>
        </w:rPr>
        <w:t>https://www.jsskl-xxgl.cn/admin/</w:t>
      </w:r>
      <w:r>
        <w:rPr>
          <w:rFonts w:hint="default" w:ascii="Times New Roman" w:hAnsi="Times New Roman" w:cs="Times New Roman" w:eastAsiaTheme="minorEastAsia"/>
          <w:i w:val="0"/>
          <w:iCs w:val="0"/>
          <w:caps w:val="0"/>
          <w:spacing w:val="7"/>
          <w:sz w:val="28"/>
          <w:szCs w:val="28"/>
          <w:shd w:val="clear" w:fill="FFFFFF"/>
        </w:rPr>
        <w:t>）</w:t>
      </w:r>
      <w:r>
        <w:rPr>
          <w:rStyle w:val="6"/>
          <w:rFonts w:hint="default" w:ascii="Times New Roman" w:hAnsi="Times New Roman" w:cs="Times New Roman" w:eastAsiaTheme="minorEastAsia"/>
          <w:i w:val="0"/>
          <w:iCs w:val="0"/>
          <w:caps w:val="0"/>
          <w:spacing w:val="7"/>
          <w:sz w:val="28"/>
          <w:szCs w:val="28"/>
          <w:shd w:val="clear" w:fill="FFFFFF"/>
        </w:rPr>
        <w:t>。</w:t>
      </w:r>
      <w:r>
        <w:rPr>
          <w:rFonts w:hint="default" w:ascii="Times New Roman" w:hAnsi="Times New Roman" w:cs="Times New Roman" w:eastAsiaTheme="minorEastAsia"/>
          <w:i w:val="0"/>
          <w:iCs w:val="0"/>
          <w:caps w:val="0"/>
          <w:spacing w:val="7"/>
          <w:sz w:val="28"/>
          <w:szCs w:val="28"/>
          <w:shd w:val="clear" w:fill="FFFFFF"/>
        </w:rPr>
        <w:t>各专场论文征集通知、时间等可在系统中查看，或咨询专场征文联系人。</w:t>
      </w:r>
    </w:p>
    <w:p w14:paraId="44A07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热忱欢迎各位专家学者积极申报，踊跃参加。有关学术大会的进展情况，请关注江苏社科网发布的新闻、公告等。</w:t>
      </w:r>
    </w:p>
    <w:p w14:paraId="7408B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学术大会组委会办公室设在省社科联组联中心。</w:t>
      </w:r>
    </w:p>
    <w:p w14:paraId="2C100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both"/>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i w:val="0"/>
          <w:iCs w:val="0"/>
          <w:caps w:val="0"/>
          <w:spacing w:val="7"/>
          <w:sz w:val="28"/>
          <w:szCs w:val="28"/>
          <w:shd w:val="clear" w:fill="FFFFFF"/>
        </w:rPr>
        <w:t>地 址：</w:t>
      </w:r>
    </w:p>
    <w:p w14:paraId="4BEE11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南京市建邺路</w:t>
      </w:r>
      <w:r>
        <w:rPr>
          <w:rFonts w:hint="default" w:ascii="Times New Roman" w:hAnsi="Times New Roman" w:cs="Times New Roman" w:eastAsiaTheme="minorEastAsia"/>
          <w:i w:val="0"/>
          <w:iCs w:val="0"/>
          <w:caps w:val="0"/>
          <w:color w:val="000000"/>
          <w:spacing w:val="7"/>
          <w:sz w:val="28"/>
          <w:szCs w:val="28"/>
          <w:shd w:val="clear" w:fill="FFFFFF"/>
        </w:rPr>
        <w:t>168</w:t>
      </w:r>
      <w:r>
        <w:rPr>
          <w:rFonts w:hint="default" w:ascii="Times New Roman" w:hAnsi="Times New Roman" w:cs="Times New Roman" w:eastAsiaTheme="minorEastAsia"/>
          <w:i w:val="0"/>
          <w:iCs w:val="0"/>
          <w:caps w:val="0"/>
          <w:spacing w:val="7"/>
          <w:sz w:val="28"/>
          <w:szCs w:val="28"/>
          <w:shd w:val="clear" w:fill="FFFFFF"/>
        </w:rPr>
        <w:t>号</w:t>
      </w:r>
      <w:r>
        <w:rPr>
          <w:rFonts w:hint="default" w:ascii="Times New Roman" w:hAnsi="Times New Roman" w:cs="Times New Roman" w:eastAsiaTheme="minorEastAsia"/>
          <w:i w:val="0"/>
          <w:iCs w:val="0"/>
          <w:caps w:val="0"/>
          <w:color w:val="000000"/>
          <w:spacing w:val="7"/>
          <w:sz w:val="28"/>
          <w:szCs w:val="28"/>
          <w:shd w:val="clear" w:fill="FFFFFF"/>
        </w:rPr>
        <w:t>4</w:t>
      </w:r>
      <w:r>
        <w:rPr>
          <w:rFonts w:hint="default" w:ascii="Times New Roman" w:hAnsi="Times New Roman" w:cs="Times New Roman" w:eastAsiaTheme="minorEastAsia"/>
          <w:i w:val="0"/>
          <w:iCs w:val="0"/>
          <w:caps w:val="0"/>
          <w:spacing w:val="7"/>
          <w:sz w:val="28"/>
          <w:szCs w:val="28"/>
          <w:shd w:val="clear" w:fill="FFFFFF"/>
        </w:rPr>
        <w:t>号楼</w:t>
      </w:r>
      <w:r>
        <w:rPr>
          <w:rFonts w:hint="default" w:ascii="Times New Roman" w:hAnsi="Times New Roman" w:cs="Times New Roman" w:eastAsiaTheme="minorEastAsia"/>
          <w:i w:val="0"/>
          <w:iCs w:val="0"/>
          <w:caps w:val="0"/>
          <w:color w:val="000000"/>
          <w:spacing w:val="7"/>
          <w:sz w:val="28"/>
          <w:szCs w:val="28"/>
          <w:shd w:val="clear" w:fill="FFFFFF"/>
        </w:rPr>
        <w:t>319</w:t>
      </w:r>
      <w:r>
        <w:rPr>
          <w:rFonts w:hint="default" w:ascii="Times New Roman" w:hAnsi="Times New Roman" w:cs="Times New Roman" w:eastAsiaTheme="minorEastAsia"/>
          <w:i w:val="0"/>
          <w:iCs w:val="0"/>
          <w:caps w:val="0"/>
          <w:spacing w:val="7"/>
          <w:sz w:val="28"/>
          <w:szCs w:val="28"/>
          <w:shd w:val="clear" w:fill="FFFFFF"/>
        </w:rPr>
        <w:t>室</w:t>
      </w:r>
    </w:p>
    <w:p w14:paraId="6B409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both"/>
        <w:rPr>
          <w:rFonts w:hint="default" w:ascii="Times New Roman" w:hAnsi="Times New Roman" w:cs="Times New Roman" w:eastAsiaTheme="minorEastAsia"/>
          <w:sz w:val="28"/>
          <w:szCs w:val="28"/>
        </w:rPr>
      </w:pPr>
      <w:r>
        <w:rPr>
          <w:rStyle w:val="6"/>
          <w:rFonts w:hint="default" w:ascii="Times New Roman" w:hAnsi="Times New Roman" w:cs="Times New Roman" w:eastAsiaTheme="minorEastAsia"/>
          <w:i w:val="0"/>
          <w:iCs w:val="0"/>
          <w:caps w:val="0"/>
          <w:spacing w:val="7"/>
          <w:sz w:val="28"/>
          <w:szCs w:val="28"/>
          <w:shd w:val="clear" w:fill="FFFFFF"/>
        </w:rPr>
        <w:t>联系人：</w:t>
      </w:r>
    </w:p>
    <w:p w14:paraId="331FB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刘心怡，</w:t>
      </w:r>
      <w:r>
        <w:rPr>
          <w:rFonts w:hint="default" w:ascii="Times New Roman" w:hAnsi="Times New Roman" w:cs="Times New Roman" w:eastAsiaTheme="minorEastAsia"/>
          <w:i w:val="0"/>
          <w:iCs w:val="0"/>
          <w:caps w:val="0"/>
          <w:color w:val="000000"/>
          <w:spacing w:val="7"/>
          <w:sz w:val="28"/>
          <w:szCs w:val="28"/>
          <w:shd w:val="clear" w:fill="FFFFFF"/>
        </w:rPr>
        <w:t>025-83321259</w:t>
      </w:r>
    </w:p>
    <w:p w14:paraId="6CD27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516"/>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王淑芬，025-</w:t>
      </w:r>
      <w:r>
        <w:rPr>
          <w:rFonts w:hint="default" w:ascii="Times New Roman" w:hAnsi="Times New Roman" w:cs="Times New Roman" w:eastAsiaTheme="minorEastAsia"/>
          <w:i w:val="0"/>
          <w:iCs w:val="0"/>
          <w:caps w:val="0"/>
          <w:color w:val="000000"/>
          <w:spacing w:val="7"/>
          <w:sz w:val="28"/>
          <w:szCs w:val="28"/>
          <w:shd w:val="clear" w:fill="FFFFFF"/>
        </w:rPr>
        <w:t>86638331</w:t>
      </w:r>
    </w:p>
    <w:p w14:paraId="7666C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jc w:val="left"/>
        <w:rPr>
          <w:rFonts w:hint="default" w:ascii="Times New Roman" w:hAnsi="Times New Roman" w:cs="Times New Roman" w:eastAsiaTheme="minorEastAsia"/>
          <w:sz w:val="28"/>
          <w:szCs w:val="28"/>
        </w:rPr>
      </w:pPr>
    </w:p>
    <w:p w14:paraId="7AFEF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right"/>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江苏省哲学社会科学界联合会</w:t>
      </w:r>
    </w:p>
    <w:p w14:paraId="65984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right"/>
        <w:rPr>
          <w:rFonts w:hint="default" w:ascii="Times New Roman" w:hAnsi="Times New Roman" w:cs="Times New Roman" w:eastAsiaTheme="minorEastAsia"/>
          <w:sz w:val="28"/>
          <w:szCs w:val="28"/>
        </w:rPr>
      </w:pPr>
      <w:r>
        <w:rPr>
          <w:rFonts w:hint="default" w:ascii="Times New Roman" w:hAnsi="Times New Roman" w:cs="Times New Roman" w:eastAsiaTheme="minorEastAsia"/>
          <w:i w:val="0"/>
          <w:iCs w:val="0"/>
          <w:caps w:val="0"/>
          <w:spacing w:val="7"/>
          <w:sz w:val="28"/>
          <w:szCs w:val="28"/>
          <w:shd w:val="clear" w:fill="FFFFFF"/>
        </w:rPr>
        <w:t>2025年</w:t>
      </w:r>
      <w:r>
        <w:rPr>
          <w:rFonts w:hint="default" w:ascii="Times New Roman" w:hAnsi="Times New Roman" w:cs="Times New Roman" w:eastAsiaTheme="minorEastAsia"/>
          <w:i w:val="0"/>
          <w:iCs w:val="0"/>
          <w:caps w:val="0"/>
          <w:color w:val="000000"/>
          <w:spacing w:val="7"/>
          <w:sz w:val="28"/>
          <w:szCs w:val="28"/>
          <w:shd w:val="clear" w:fill="FFFFFF"/>
        </w:rPr>
        <w:t>7</w:t>
      </w:r>
      <w:r>
        <w:rPr>
          <w:rFonts w:hint="default" w:ascii="Times New Roman" w:hAnsi="Times New Roman" w:cs="Times New Roman" w:eastAsiaTheme="minorEastAsia"/>
          <w:i w:val="0"/>
          <w:iCs w:val="0"/>
          <w:caps w:val="0"/>
          <w:spacing w:val="7"/>
          <w:sz w:val="28"/>
          <w:szCs w:val="28"/>
          <w:shd w:val="clear" w:fill="FFFFFF"/>
        </w:rPr>
        <w:t>月</w:t>
      </w:r>
      <w:r>
        <w:rPr>
          <w:rFonts w:hint="default" w:ascii="Times New Roman" w:hAnsi="Times New Roman" w:cs="Times New Roman" w:eastAsiaTheme="minorEastAsia"/>
          <w:i w:val="0"/>
          <w:iCs w:val="0"/>
          <w:caps w:val="0"/>
          <w:color w:val="000000"/>
          <w:spacing w:val="7"/>
          <w:sz w:val="28"/>
          <w:szCs w:val="28"/>
          <w:shd w:val="clear" w:fill="FFFFFF"/>
        </w:rPr>
        <w:t>29</w:t>
      </w:r>
      <w:r>
        <w:rPr>
          <w:rFonts w:hint="default" w:ascii="Times New Roman" w:hAnsi="Times New Roman" w:cs="Times New Roman" w:eastAsiaTheme="minorEastAsia"/>
          <w:i w:val="0"/>
          <w:iCs w:val="0"/>
          <w:caps w:val="0"/>
          <w:spacing w:val="7"/>
          <w:sz w:val="28"/>
          <w:szCs w:val="28"/>
          <w:shd w:val="clear" w:fill="FFFFFF"/>
        </w:rPr>
        <w:t>日</w:t>
      </w:r>
    </w:p>
    <w:p w14:paraId="2DC8B39F">
      <w:pPr>
        <w:rPr>
          <w:rFonts w:hint="default" w:ascii="Times New Roman" w:hAnsi="Times New Roman" w:cs="Times New Roman"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F675D"/>
    <w:rsid w:val="56C3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1435</Words>
  <Characters>1659</Characters>
  <Lines>0</Lines>
  <Paragraphs>0</Paragraphs>
  <TotalTime>0</TotalTime>
  <ScaleCrop>false</ScaleCrop>
  <LinksUpToDate>false</LinksUpToDate>
  <CharactersWithSpaces>1704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2025-08-04T12:32:00Z</dcterms:created>
  <dc:creator>njtskyc</dc:creator>
  <cp:lastModifiedBy>阳省蔚</cp:lastModifiedBy>
  <dcterms:modified xsi:type="dcterms:W3CDTF">2025-08-04T12:34:07Z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eyJoZGlkIjoiODY2Mzc1N2M0MGMzNDRhMTVhOGZhMmIzMmJkY2RkZDAiLCJ1c2VySWQiOiI0OTM0ODM1MjgifQ==</vt:lpwstr>
  </property>
  <property fmtid="{D5CDD505-2E9C-101B-9397-08002B2CF9AE}" pid="4" name="ICV">
    <vt:lpwstr>5C6321145EB84BC18E8D423B4ACD5C70_12</vt:lpwstr>
  </property>
</Properties>
</file>