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13A" w:rsidRPr="005E413A" w:rsidRDefault="005E413A" w:rsidP="005E413A">
      <w:pPr>
        <w:pStyle w:val="font1style1"/>
        <w:widowControl w:val="0"/>
        <w:adjustRightInd w:val="0"/>
        <w:snapToGrid w:val="0"/>
        <w:spacing w:before="0" w:beforeAutospacing="0" w:after="0" w:afterAutospacing="0" w:line="564" w:lineRule="exact"/>
        <w:jc w:val="both"/>
        <w:rPr>
          <w:rFonts w:ascii="方正黑体_GBK" w:eastAsia="方正黑体_GBK" w:hAnsi="Times New Roman" w:hint="eastAsia"/>
          <w:color w:val="000000"/>
          <w:kern w:val="2"/>
          <w:sz w:val="32"/>
          <w:szCs w:val="32"/>
        </w:rPr>
      </w:pPr>
      <w:r w:rsidRPr="005E413A">
        <w:rPr>
          <w:rFonts w:ascii="方正黑体_GBK" w:eastAsia="方正黑体_GBK" w:hAnsi="Times New Roman" w:hint="eastAsia"/>
          <w:color w:val="000000"/>
          <w:kern w:val="2"/>
          <w:sz w:val="32"/>
          <w:szCs w:val="32"/>
        </w:rPr>
        <w:t>附件1：</w:t>
      </w:r>
    </w:p>
    <w:p w:rsidR="005E413A" w:rsidRPr="00FE675F" w:rsidRDefault="005E413A" w:rsidP="005E413A">
      <w:pPr>
        <w:adjustRightInd w:val="0"/>
        <w:snapToGrid w:val="0"/>
        <w:jc w:val="center"/>
        <w:rPr>
          <w:rFonts w:eastAsia="方正小标宋简体"/>
          <w:sz w:val="44"/>
          <w:szCs w:val="44"/>
        </w:rPr>
      </w:pPr>
    </w:p>
    <w:p w:rsidR="005E413A" w:rsidRPr="00F93629" w:rsidRDefault="005E413A" w:rsidP="005E413A">
      <w:pPr>
        <w:adjustRightInd w:val="0"/>
        <w:snapToGrid w:val="0"/>
        <w:spacing w:line="660" w:lineRule="exact"/>
        <w:jc w:val="center"/>
        <w:rPr>
          <w:rFonts w:ascii="方正小标宋_GBK" w:eastAsia="方正小标宋_GBK" w:hAnsi="宋体" w:hint="eastAsia"/>
          <w:b/>
          <w:sz w:val="44"/>
          <w:szCs w:val="44"/>
        </w:rPr>
      </w:pPr>
      <w:r w:rsidRPr="00F93629">
        <w:rPr>
          <w:rFonts w:ascii="方正小标宋_GBK" w:eastAsia="方正小标宋_GBK" w:hAnsi="宋体" w:hint="eastAsia"/>
          <w:b/>
          <w:sz w:val="44"/>
          <w:szCs w:val="44"/>
        </w:rPr>
        <w:t>2018年度江苏省社科应用研究精品工程</w:t>
      </w:r>
    </w:p>
    <w:p w:rsidR="005E413A" w:rsidRPr="00F93629" w:rsidRDefault="005E413A" w:rsidP="005E413A">
      <w:pPr>
        <w:adjustRightInd w:val="0"/>
        <w:snapToGrid w:val="0"/>
        <w:spacing w:line="660" w:lineRule="exact"/>
        <w:jc w:val="center"/>
        <w:rPr>
          <w:rFonts w:ascii="方正小标宋_GBK" w:eastAsia="方正小标宋_GBK" w:hAnsi="宋体" w:hint="eastAsia"/>
          <w:b/>
          <w:sz w:val="44"/>
          <w:szCs w:val="44"/>
        </w:rPr>
      </w:pPr>
      <w:r w:rsidRPr="00F93629">
        <w:rPr>
          <w:rFonts w:ascii="方正小标宋_GBK" w:eastAsia="方正小标宋_GBK" w:hAnsi="宋体" w:hint="eastAsia"/>
          <w:b/>
          <w:sz w:val="44"/>
          <w:szCs w:val="44"/>
        </w:rPr>
        <w:t>（人才发展）课题申报指南</w:t>
      </w:r>
    </w:p>
    <w:p w:rsidR="005E413A" w:rsidRPr="00FE675F" w:rsidRDefault="005E413A" w:rsidP="005E413A">
      <w:pPr>
        <w:adjustRightInd w:val="0"/>
        <w:snapToGrid w:val="0"/>
        <w:jc w:val="center"/>
        <w:rPr>
          <w:rFonts w:eastAsia="方正小标宋简体"/>
          <w:sz w:val="44"/>
          <w:szCs w:val="44"/>
        </w:rPr>
      </w:pPr>
    </w:p>
    <w:p w:rsidR="005E413A" w:rsidRPr="00F93629" w:rsidRDefault="005E413A" w:rsidP="005E413A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 w:rsidRPr="00F93629">
        <w:rPr>
          <w:rFonts w:eastAsia="方正仿宋_GBK"/>
          <w:sz w:val="32"/>
          <w:szCs w:val="32"/>
        </w:rPr>
        <w:t xml:space="preserve">1. </w:t>
      </w:r>
      <w:r w:rsidRPr="00F93629">
        <w:rPr>
          <w:rFonts w:eastAsia="方正仿宋_GBK"/>
          <w:sz w:val="32"/>
          <w:szCs w:val="32"/>
        </w:rPr>
        <w:t>习近平新时代人才思想研究</w:t>
      </w:r>
    </w:p>
    <w:p w:rsidR="005E413A" w:rsidRPr="00F93629" w:rsidRDefault="005E413A" w:rsidP="005E413A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 w:rsidRPr="00F93629">
        <w:rPr>
          <w:rFonts w:eastAsia="方正仿宋_GBK"/>
          <w:sz w:val="32"/>
          <w:szCs w:val="32"/>
        </w:rPr>
        <w:t xml:space="preserve">2. </w:t>
      </w:r>
      <w:r w:rsidRPr="00F93629">
        <w:rPr>
          <w:rFonts w:eastAsia="方正仿宋_GBK"/>
          <w:sz w:val="32"/>
          <w:szCs w:val="32"/>
        </w:rPr>
        <w:t>改革开放</w:t>
      </w:r>
      <w:r w:rsidRPr="00F93629">
        <w:rPr>
          <w:rFonts w:eastAsia="方正仿宋_GBK"/>
          <w:sz w:val="32"/>
          <w:szCs w:val="32"/>
        </w:rPr>
        <w:t>40</w:t>
      </w:r>
      <w:r w:rsidRPr="00F93629">
        <w:rPr>
          <w:rFonts w:eastAsia="方正仿宋_GBK"/>
          <w:sz w:val="32"/>
          <w:szCs w:val="32"/>
        </w:rPr>
        <w:t>年我国人才政策演进及趋势展望研究</w:t>
      </w:r>
    </w:p>
    <w:p w:rsidR="005E413A" w:rsidRPr="00F93629" w:rsidRDefault="005E413A" w:rsidP="005E413A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 w:rsidRPr="00F93629">
        <w:rPr>
          <w:rFonts w:eastAsia="方正仿宋_GBK"/>
          <w:sz w:val="32"/>
          <w:szCs w:val="32"/>
        </w:rPr>
        <w:t xml:space="preserve">3. </w:t>
      </w:r>
      <w:r w:rsidRPr="00F93629">
        <w:rPr>
          <w:rFonts w:eastAsia="方正仿宋_GBK"/>
          <w:sz w:val="32"/>
          <w:szCs w:val="32"/>
        </w:rPr>
        <w:t>江苏高质量发展的人才支撑体系研究</w:t>
      </w:r>
    </w:p>
    <w:p w:rsidR="005E413A" w:rsidRPr="00F93629" w:rsidRDefault="005E413A" w:rsidP="005E413A">
      <w:pPr>
        <w:spacing w:line="600" w:lineRule="exact"/>
        <w:ind w:firstLineChars="200" w:firstLine="640"/>
        <w:rPr>
          <w:rFonts w:eastAsia="方正仿宋_GBK"/>
          <w:color w:val="000000"/>
          <w:kern w:val="0"/>
          <w:sz w:val="32"/>
          <w:szCs w:val="32"/>
        </w:rPr>
      </w:pPr>
      <w:r w:rsidRPr="00F93629">
        <w:rPr>
          <w:rFonts w:eastAsia="方正仿宋_GBK"/>
          <w:sz w:val="32"/>
          <w:szCs w:val="32"/>
        </w:rPr>
        <w:t xml:space="preserve">4. </w:t>
      </w:r>
      <w:r w:rsidRPr="00F93629">
        <w:rPr>
          <w:rFonts w:eastAsia="方正仿宋_GBK"/>
          <w:sz w:val="32"/>
          <w:szCs w:val="32"/>
        </w:rPr>
        <w:t>江苏现代化经济体系构建与产才融合发展研究</w:t>
      </w:r>
    </w:p>
    <w:p w:rsidR="005E413A" w:rsidRPr="00F93629" w:rsidRDefault="005E413A" w:rsidP="005E413A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 w:rsidRPr="00F93629">
        <w:rPr>
          <w:rFonts w:eastAsia="方正仿宋_GBK"/>
          <w:sz w:val="32"/>
          <w:szCs w:val="32"/>
        </w:rPr>
        <w:t>5. “</w:t>
      </w:r>
      <w:r w:rsidRPr="00F93629">
        <w:rPr>
          <w:rFonts w:eastAsia="方正仿宋_GBK"/>
          <w:sz w:val="32"/>
          <w:szCs w:val="32"/>
        </w:rPr>
        <w:t>江苏制造</w:t>
      </w:r>
      <w:r w:rsidRPr="00F93629">
        <w:rPr>
          <w:rFonts w:eastAsia="方正仿宋_GBK"/>
          <w:sz w:val="32"/>
          <w:szCs w:val="32"/>
        </w:rPr>
        <w:t>2025”</w:t>
      </w:r>
      <w:r w:rsidRPr="00F93629">
        <w:rPr>
          <w:rFonts w:eastAsia="方正仿宋_GBK"/>
          <w:sz w:val="32"/>
          <w:szCs w:val="32"/>
        </w:rPr>
        <w:t>重点领域技能型人才</w:t>
      </w:r>
      <w:r>
        <w:rPr>
          <w:rFonts w:eastAsia="方正仿宋_GBK" w:hint="eastAsia"/>
          <w:sz w:val="32"/>
          <w:szCs w:val="32"/>
        </w:rPr>
        <w:t>培育</w:t>
      </w:r>
      <w:r w:rsidRPr="00F93629">
        <w:rPr>
          <w:rFonts w:eastAsia="方正仿宋_GBK"/>
          <w:sz w:val="32"/>
          <w:szCs w:val="32"/>
        </w:rPr>
        <w:t>研究</w:t>
      </w:r>
    </w:p>
    <w:p w:rsidR="005E413A" w:rsidRPr="00F93629" w:rsidRDefault="005E413A" w:rsidP="005E413A">
      <w:pPr>
        <w:spacing w:line="600" w:lineRule="exact"/>
        <w:ind w:firstLineChars="200" w:firstLine="640"/>
        <w:rPr>
          <w:rFonts w:eastAsia="方正仿宋_GBK"/>
          <w:color w:val="000000"/>
          <w:kern w:val="0"/>
          <w:sz w:val="32"/>
          <w:szCs w:val="32"/>
        </w:rPr>
      </w:pPr>
      <w:r w:rsidRPr="00F93629">
        <w:rPr>
          <w:rFonts w:eastAsia="方正仿宋_GBK"/>
          <w:sz w:val="32"/>
          <w:szCs w:val="32"/>
        </w:rPr>
        <w:t xml:space="preserve">6. </w:t>
      </w:r>
      <w:r w:rsidRPr="00F93629">
        <w:rPr>
          <w:rFonts w:eastAsia="方正仿宋_GBK"/>
          <w:color w:val="000000"/>
          <w:kern w:val="0"/>
          <w:sz w:val="32"/>
          <w:szCs w:val="32"/>
        </w:rPr>
        <w:t>江苏乡村人才振兴战略研究</w:t>
      </w:r>
    </w:p>
    <w:p w:rsidR="005E413A" w:rsidRPr="00F93629" w:rsidRDefault="005E413A" w:rsidP="005E413A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 w:rsidRPr="00F93629">
        <w:rPr>
          <w:rFonts w:eastAsia="方正仿宋_GBK"/>
          <w:sz w:val="32"/>
          <w:szCs w:val="32"/>
        </w:rPr>
        <w:t xml:space="preserve">7. </w:t>
      </w:r>
      <w:r w:rsidRPr="00F93629">
        <w:rPr>
          <w:rFonts w:eastAsia="方正仿宋_GBK"/>
          <w:sz w:val="32"/>
          <w:szCs w:val="32"/>
        </w:rPr>
        <w:t>国内外顶</w:t>
      </w:r>
      <w:r>
        <w:rPr>
          <w:rFonts w:eastAsia="方正仿宋_GBK"/>
          <w:sz w:val="32"/>
          <w:szCs w:val="32"/>
        </w:rPr>
        <w:t>尖人才资源信息</w:t>
      </w:r>
      <w:r w:rsidRPr="00F93629">
        <w:rPr>
          <w:rFonts w:eastAsia="方正仿宋_GBK"/>
          <w:sz w:val="32"/>
          <w:szCs w:val="32"/>
        </w:rPr>
        <w:t>分布</w:t>
      </w:r>
      <w:r>
        <w:rPr>
          <w:rFonts w:eastAsia="方正仿宋_GBK" w:hint="eastAsia"/>
          <w:sz w:val="32"/>
          <w:szCs w:val="32"/>
        </w:rPr>
        <w:t>与有效利用</w:t>
      </w:r>
      <w:r w:rsidRPr="00F93629">
        <w:rPr>
          <w:rFonts w:eastAsia="方正仿宋_GBK"/>
          <w:sz w:val="32"/>
          <w:szCs w:val="32"/>
        </w:rPr>
        <w:t>研究</w:t>
      </w:r>
    </w:p>
    <w:p w:rsidR="005E413A" w:rsidRPr="00F93629" w:rsidRDefault="005E413A" w:rsidP="005E413A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 w:rsidRPr="00F93629">
        <w:rPr>
          <w:rFonts w:eastAsia="方正仿宋_GBK"/>
          <w:sz w:val="32"/>
          <w:szCs w:val="32"/>
        </w:rPr>
        <w:t xml:space="preserve">8. </w:t>
      </w:r>
      <w:r w:rsidRPr="00F93629">
        <w:rPr>
          <w:rFonts w:eastAsia="方正仿宋_GBK"/>
          <w:sz w:val="32"/>
          <w:szCs w:val="32"/>
        </w:rPr>
        <w:t>发达国家或地区人才发展政策制度借鉴研究</w:t>
      </w:r>
    </w:p>
    <w:p w:rsidR="005E413A" w:rsidRPr="00F93629" w:rsidRDefault="005E413A" w:rsidP="005E413A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 w:rsidRPr="00F93629">
        <w:rPr>
          <w:rFonts w:eastAsia="方正仿宋_GBK"/>
          <w:sz w:val="32"/>
          <w:szCs w:val="32"/>
        </w:rPr>
        <w:t>9. “</w:t>
      </w:r>
      <w:r w:rsidRPr="00F93629">
        <w:rPr>
          <w:rFonts w:eastAsia="方正仿宋_GBK"/>
          <w:sz w:val="32"/>
          <w:szCs w:val="32"/>
        </w:rPr>
        <w:t>双招双引</w:t>
      </w:r>
      <w:r w:rsidRPr="00F93629">
        <w:rPr>
          <w:rFonts w:eastAsia="方正仿宋_GBK"/>
          <w:sz w:val="32"/>
          <w:szCs w:val="32"/>
        </w:rPr>
        <w:t>”</w:t>
      </w:r>
      <w:r w:rsidRPr="00F93629">
        <w:rPr>
          <w:rFonts w:eastAsia="方正仿宋_GBK"/>
          <w:sz w:val="32"/>
          <w:szCs w:val="32"/>
        </w:rPr>
        <w:t>联动机制研究</w:t>
      </w:r>
    </w:p>
    <w:p w:rsidR="005E413A" w:rsidRPr="00F93629" w:rsidRDefault="005E413A" w:rsidP="005E413A">
      <w:pPr>
        <w:spacing w:line="600" w:lineRule="exact"/>
        <w:ind w:firstLineChars="200" w:firstLine="640"/>
        <w:rPr>
          <w:rFonts w:eastAsia="方正仿宋_GBK" w:hint="eastAsia"/>
          <w:sz w:val="32"/>
          <w:szCs w:val="32"/>
        </w:rPr>
      </w:pPr>
      <w:r w:rsidRPr="00F93629">
        <w:rPr>
          <w:rFonts w:eastAsia="方正仿宋_GBK"/>
          <w:sz w:val="32"/>
          <w:szCs w:val="32"/>
        </w:rPr>
        <w:t xml:space="preserve">10. </w:t>
      </w:r>
      <w:r>
        <w:rPr>
          <w:rFonts w:eastAsia="方正仿宋_GBK" w:hint="eastAsia"/>
          <w:sz w:val="32"/>
          <w:szCs w:val="32"/>
        </w:rPr>
        <w:t>开发园区人才工作创新案例研究</w:t>
      </w:r>
    </w:p>
    <w:p w:rsidR="005E413A" w:rsidRPr="00F93629" w:rsidRDefault="005E413A" w:rsidP="005E413A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 w:rsidRPr="00F93629">
        <w:rPr>
          <w:rFonts w:eastAsia="方正仿宋_GBK"/>
          <w:sz w:val="32"/>
          <w:szCs w:val="32"/>
        </w:rPr>
        <w:t xml:space="preserve">11. </w:t>
      </w:r>
      <w:r w:rsidRPr="00F93629">
        <w:rPr>
          <w:rFonts w:eastAsia="方正仿宋_GBK"/>
          <w:sz w:val="32"/>
          <w:szCs w:val="32"/>
        </w:rPr>
        <w:t>支持平台型公司</w:t>
      </w:r>
      <w:r>
        <w:rPr>
          <w:rFonts w:eastAsia="方正仿宋_GBK" w:hint="eastAsia"/>
          <w:sz w:val="32"/>
          <w:szCs w:val="32"/>
        </w:rPr>
        <w:t>发展</w:t>
      </w:r>
      <w:r w:rsidRPr="00F93629">
        <w:rPr>
          <w:rFonts w:eastAsia="方正仿宋_GBK"/>
          <w:sz w:val="32"/>
          <w:szCs w:val="32"/>
        </w:rPr>
        <w:t>的政策研究</w:t>
      </w:r>
    </w:p>
    <w:p w:rsidR="005E413A" w:rsidRPr="00F93629" w:rsidRDefault="005E413A" w:rsidP="005E413A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 w:rsidRPr="00F93629">
        <w:rPr>
          <w:rFonts w:eastAsia="方正仿宋_GBK"/>
          <w:sz w:val="32"/>
          <w:szCs w:val="32"/>
        </w:rPr>
        <w:t xml:space="preserve">12. </w:t>
      </w:r>
      <w:r w:rsidRPr="00F93629">
        <w:rPr>
          <w:rFonts w:eastAsia="方正仿宋_GBK"/>
          <w:sz w:val="32"/>
          <w:szCs w:val="32"/>
        </w:rPr>
        <w:t>人才创业初期的关键因素与创业环境优化研究</w:t>
      </w:r>
    </w:p>
    <w:p w:rsidR="005E413A" w:rsidRPr="00F93629" w:rsidRDefault="005E413A" w:rsidP="005E413A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 w:rsidRPr="00F93629">
        <w:rPr>
          <w:rFonts w:eastAsia="方正仿宋_GBK"/>
          <w:sz w:val="32"/>
          <w:szCs w:val="32"/>
        </w:rPr>
        <w:t xml:space="preserve">13. </w:t>
      </w:r>
      <w:r>
        <w:rPr>
          <w:rFonts w:eastAsia="方正仿宋_GBK" w:hint="eastAsia"/>
          <w:sz w:val="32"/>
          <w:szCs w:val="32"/>
        </w:rPr>
        <w:t>分类推进</w:t>
      </w:r>
      <w:r w:rsidRPr="00F93629">
        <w:rPr>
          <w:rFonts w:eastAsia="方正仿宋_GBK"/>
          <w:sz w:val="32"/>
          <w:szCs w:val="32"/>
        </w:rPr>
        <w:t>人才评价</w:t>
      </w:r>
      <w:r>
        <w:rPr>
          <w:rFonts w:eastAsia="方正仿宋_GBK" w:hint="eastAsia"/>
          <w:sz w:val="32"/>
          <w:szCs w:val="32"/>
        </w:rPr>
        <w:t>机制改革</w:t>
      </w:r>
      <w:r w:rsidRPr="00F93629">
        <w:rPr>
          <w:rFonts w:eastAsia="方正仿宋_GBK"/>
          <w:sz w:val="32"/>
          <w:szCs w:val="32"/>
        </w:rPr>
        <w:t>研究</w:t>
      </w:r>
    </w:p>
    <w:p w:rsidR="005E413A" w:rsidRPr="00F93629" w:rsidRDefault="005E413A" w:rsidP="005E413A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 w:rsidRPr="00F93629">
        <w:rPr>
          <w:rFonts w:eastAsia="方正仿宋_GBK"/>
          <w:sz w:val="32"/>
          <w:szCs w:val="32"/>
        </w:rPr>
        <w:t xml:space="preserve">14. </w:t>
      </w:r>
      <w:r w:rsidRPr="00F93629">
        <w:rPr>
          <w:rFonts w:eastAsia="方正仿宋_GBK"/>
          <w:sz w:val="32"/>
          <w:szCs w:val="32"/>
        </w:rPr>
        <w:t>高校、科研院所用人自主权权责研究</w:t>
      </w:r>
    </w:p>
    <w:p w:rsidR="005E413A" w:rsidRPr="00F93629" w:rsidRDefault="005E413A" w:rsidP="005E413A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 w:rsidRPr="00F93629">
        <w:rPr>
          <w:rFonts w:eastAsia="方正仿宋_GBK"/>
          <w:sz w:val="32"/>
          <w:szCs w:val="32"/>
        </w:rPr>
        <w:t xml:space="preserve">15. </w:t>
      </w:r>
      <w:r w:rsidRPr="00F93629">
        <w:rPr>
          <w:rFonts w:eastAsia="方正仿宋_GBK"/>
          <w:sz w:val="32"/>
          <w:szCs w:val="32"/>
        </w:rPr>
        <w:t>科技成果产业化的有效机制研究</w:t>
      </w:r>
    </w:p>
    <w:p w:rsidR="005E413A" w:rsidRPr="00F93629" w:rsidRDefault="005E413A" w:rsidP="005E413A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 w:rsidRPr="00F93629">
        <w:rPr>
          <w:rFonts w:eastAsia="方正仿宋_GBK"/>
          <w:sz w:val="32"/>
          <w:szCs w:val="32"/>
        </w:rPr>
        <w:t xml:space="preserve">16. </w:t>
      </w:r>
      <w:r w:rsidRPr="00F93629">
        <w:rPr>
          <w:rFonts w:eastAsia="方正仿宋_GBK"/>
          <w:sz w:val="32"/>
          <w:szCs w:val="32"/>
        </w:rPr>
        <w:t>市场在人才资源配置中的决定性作用研究</w:t>
      </w:r>
    </w:p>
    <w:p w:rsidR="005E413A" w:rsidRPr="00F93629" w:rsidRDefault="005E413A" w:rsidP="005E413A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 w:rsidRPr="00F93629">
        <w:rPr>
          <w:rFonts w:eastAsia="方正仿宋_GBK"/>
          <w:sz w:val="32"/>
          <w:szCs w:val="32"/>
        </w:rPr>
        <w:t xml:space="preserve">17. </w:t>
      </w:r>
      <w:r>
        <w:rPr>
          <w:rFonts w:eastAsia="方正仿宋_GBK" w:hint="eastAsia"/>
          <w:sz w:val="32"/>
          <w:szCs w:val="32"/>
        </w:rPr>
        <w:t>江苏人才资源基础数据</w:t>
      </w:r>
      <w:r w:rsidRPr="00F93629">
        <w:rPr>
          <w:rFonts w:eastAsia="方正仿宋_GBK"/>
          <w:sz w:val="32"/>
          <w:szCs w:val="32"/>
        </w:rPr>
        <w:t>研究</w:t>
      </w:r>
    </w:p>
    <w:p w:rsidR="005E413A" w:rsidRPr="00F93629" w:rsidRDefault="005E413A" w:rsidP="005E413A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 w:rsidRPr="00F93629">
        <w:rPr>
          <w:rFonts w:eastAsia="方正仿宋_GBK"/>
          <w:sz w:val="32"/>
          <w:szCs w:val="32"/>
        </w:rPr>
        <w:t xml:space="preserve">18. </w:t>
      </w:r>
      <w:r w:rsidRPr="00F93629">
        <w:rPr>
          <w:rFonts w:eastAsia="方正仿宋_GBK"/>
          <w:sz w:val="32"/>
          <w:szCs w:val="32"/>
        </w:rPr>
        <w:t>欠发达地区创新人才集聚</w:t>
      </w:r>
      <w:r>
        <w:rPr>
          <w:rFonts w:eastAsia="方正仿宋_GBK" w:hint="eastAsia"/>
          <w:sz w:val="32"/>
          <w:szCs w:val="32"/>
        </w:rPr>
        <w:t>案例</w:t>
      </w:r>
      <w:r w:rsidRPr="00F93629">
        <w:rPr>
          <w:rFonts w:eastAsia="方正仿宋_GBK"/>
          <w:sz w:val="32"/>
          <w:szCs w:val="32"/>
        </w:rPr>
        <w:t>研究</w:t>
      </w:r>
    </w:p>
    <w:p w:rsidR="005E413A" w:rsidRPr="00F93629" w:rsidRDefault="005E413A" w:rsidP="005E413A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 w:rsidRPr="00F93629">
        <w:rPr>
          <w:rFonts w:eastAsia="方正仿宋_GBK"/>
          <w:sz w:val="32"/>
          <w:szCs w:val="32"/>
        </w:rPr>
        <w:lastRenderedPageBreak/>
        <w:t xml:space="preserve">19. </w:t>
      </w:r>
      <w:r w:rsidRPr="00F93629">
        <w:rPr>
          <w:rFonts w:eastAsia="方正仿宋_GBK"/>
          <w:sz w:val="32"/>
          <w:szCs w:val="32"/>
        </w:rPr>
        <w:t>畅通人才合理流动机制研究</w:t>
      </w:r>
    </w:p>
    <w:p w:rsidR="005E413A" w:rsidRPr="00F93629" w:rsidRDefault="005E413A" w:rsidP="005E413A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 w:rsidRPr="00F93629">
        <w:rPr>
          <w:rFonts w:eastAsia="方正仿宋_GBK"/>
          <w:sz w:val="32"/>
          <w:szCs w:val="32"/>
        </w:rPr>
        <w:t xml:space="preserve">20. </w:t>
      </w:r>
      <w:r w:rsidRPr="00F93629">
        <w:rPr>
          <w:rFonts w:eastAsia="方正仿宋_GBK"/>
          <w:sz w:val="32"/>
          <w:szCs w:val="32"/>
        </w:rPr>
        <w:t>行业人才队伍开发研究</w:t>
      </w:r>
    </w:p>
    <w:p w:rsidR="005E413A" w:rsidRPr="00F93629" w:rsidRDefault="005E413A" w:rsidP="005E413A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 w:rsidRPr="00F93629">
        <w:rPr>
          <w:rFonts w:eastAsia="方正仿宋_GBK"/>
          <w:sz w:val="32"/>
          <w:szCs w:val="32"/>
        </w:rPr>
        <w:t xml:space="preserve">21. </w:t>
      </w:r>
      <w:r w:rsidRPr="00F93629">
        <w:rPr>
          <w:rFonts w:eastAsia="方正仿宋_GBK"/>
          <w:sz w:val="32"/>
          <w:szCs w:val="32"/>
        </w:rPr>
        <w:t>建设高层次人才健康保障体系研究</w:t>
      </w:r>
    </w:p>
    <w:p w:rsidR="005E413A" w:rsidRPr="00F93629" w:rsidRDefault="005E413A" w:rsidP="005E413A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 w:rsidRPr="00F93629">
        <w:rPr>
          <w:rFonts w:eastAsia="方正仿宋_GBK"/>
          <w:sz w:val="32"/>
          <w:szCs w:val="32"/>
        </w:rPr>
        <w:t xml:space="preserve">22. </w:t>
      </w:r>
      <w:r w:rsidRPr="00F93629">
        <w:rPr>
          <w:rFonts w:eastAsia="方正仿宋_GBK"/>
          <w:sz w:val="32"/>
          <w:szCs w:val="32"/>
        </w:rPr>
        <w:t>江苏创业类人才项目绩效的科学评价研究</w:t>
      </w:r>
    </w:p>
    <w:p w:rsidR="005E413A" w:rsidRPr="00F93629" w:rsidRDefault="005E413A" w:rsidP="005E413A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 w:rsidRPr="00F93629">
        <w:rPr>
          <w:rFonts w:eastAsia="方正仿宋_GBK"/>
          <w:sz w:val="32"/>
          <w:szCs w:val="32"/>
        </w:rPr>
        <w:t xml:space="preserve">23. </w:t>
      </w:r>
      <w:r w:rsidRPr="00F93629">
        <w:rPr>
          <w:rFonts w:eastAsia="方正仿宋_GBK"/>
          <w:sz w:val="32"/>
          <w:szCs w:val="32"/>
        </w:rPr>
        <w:t>科技镇长团发展绩效评估研究</w:t>
      </w:r>
    </w:p>
    <w:p w:rsidR="005E413A" w:rsidRPr="00F93629" w:rsidRDefault="005E413A" w:rsidP="005E413A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 w:rsidRPr="00F93629">
        <w:rPr>
          <w:rFonts w:eastAsia="方正仿宋_GBK"/>
          <w:sz w:val="32"/>
          <w:szCs w:val="32"/>
        </w:rPr>
        <w:t xml:space="preserve">24. </w:t>
      </w:r>
      <w:r w:rsidRPr="00F93629">
        <w:rPr>
          <w:rFonts w:eastAsia="方正仿宋_GBK"/>
          <w:sz w:val="32"/>
          <w:szCs w:val="32"/>
        </w:rPr>
        <w:t>江苏</w:t>
      </w:r>
      <w:r w:rsidRPr="00F93629">
        <w:rPr>
          <w:rFonts w:eastAsia="方正仿宋_GBK"/>
          <w:sz w:val="32"/>
          <w:szCs w:val="32"/>
        </w:rPr>
        <w:t>“</w:t>
      </w:r>
      <w:r w:rsidRPr="00F93629">
        <w:rPr>
          <w:rFonts w:eastAsia="方正仿宋_GBK"/>
          <w:sz w:val="32"/>
          <w:szCs w:val="32"/>
        </w:rPr>
        <w:t>人才金融</w:t>
      </w:r>
      <w:r w:rsidRPr="00F93629">
        <w:rPr>
          <w:rFonts w:eastAsia="方正仿宋_GBK"/>
          <w:sz w:val="32"/>
          <w:szCs w:val="32"/>
        </w:rPr>
        <w:t>”</w:t>
      </w:r>
      <w:r w:rsidRPr="00F93629">
        <w:rPr>
          <w:rFonts w:eastAsia="方正仿宋_GBK"/>
          <w:sz w:val="32"/>
          <w:szCs w:val="32"/>
        </w:rPr>
        <w:t>绩效评估研究</w:t>
      </w:r>
    </w:p>
    <w:p w:rsidR="005E413A" w:rsidRPr="00F93629" w:rsidRDefault="005E413A" w:rsidP="005E413A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 w:rsidRPr="00F93629">
        <w:rPr>
          <w:rFonts w:eastAsia="方正仿宋_GBK"/>
          <w:sz w:val="32"/>
          <w:szCs w:val="32"/>
        </w:rPr>
        <w:t xml:space="preserve">25. </w:t>
      </w:r>
      <w:r w:rsidRPr="00F93629">
        <w:rPr>
          <w:rFonts w:eastAsia="方正仿宋_GBK"/>
          <w:sz w:val="32"/>
          <w:szCs w:val="32"/>
        </w:rPr>
        <w:t>政府人才工程项目评价改进研究</w:t>
      </w:r>
    </w:p>
    <w:p w:rsidR="005E413A" w:rsidRPr="00F93629" w:rsidRDefault="005E413A" w:rsidP="005E413A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 w:rsidRPr="00F93629">
        <w:rPr>
          <w:rFonts w:eastAsia="方正仿宋_GBK"/>
          <w:sz w:val="32"/>
          <w:szCs w:val="32"/>
        </w:rPr>
        <w:t xml:space="preserve">26. </w:t>
      </w:r>
      <w:r w:rsidRPr="00F93629">
        <w:rPr>
          <w:rFonts w:eastAsia="方正仿宋_GBK"/>
          <w:sz w:val="32"/>
          <w:szCs w:val="32"/>
        </w:rPr>
        <w:t>基于大数据分析的人才</w:t>
      </w:r>
      <w:r>
        <w:rPr>
          <w:rFonts w:eastAsia="方正仿宋_GBK" w:hint="eastAsia"/>
          <w:sz w:val="32"/>
          <w:szCs w:val="32"/>
        </w:rPr>
        <w:t>管理创新研究</w:t>
      </w:r>
    </w:p>
    <w:p w:rsidR="00A64782" w:rsidRPr="005E413A" w:rsidRDefault="00A64782"/>
    <w:sectPr w:rsidR="00A64782" w:rsidRPr="005E413A" w:rsidSect="00A647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E413A"/>
    <w:rsid w:val="002D3A09"/>
    <w:rsid w:val="005E413A"/>
    <w:rsid w:val="00A64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13A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1style1">
    <w:name w:val="font1 style1"/>
    <w:basedOn w:val="a"/>
    <w:rsid w:val="005E413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2018-09-25T09:38:00Z</dcterms:created>
  <dcterms:modified xsi:type="dcterms:W3CDTF">2018-09-25T09:39:00Z</dcterms:modified>
</cp:coreProperties>
</file>